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2" w:rsidRPr="004138A8" w:rsidRDefault="00C30B82" w:rsidP="00C30B82">
      <w:pPr>
        <w:pBdr>
          <w:bottom w:val="single" w:sz="6" w:space="1" w:color="auto"/>
        </w:pBdr>
        <w:rPr>
          <w:rStyle w:val="entryauthor"/>
          <w:u w:val="single"/>
        </w:rPr>
      </w:pPr>
      <w:r>
        <w:rPr>
          <w:rStyle w:val="entryauthor"/>
          <w:u w:val="single"/>
        </w:rPr>
        <w:t>Instructions for authors/s</w:t>
      </w:r>
      <w:r w:rsidRPr="004138A8">
        <w:rPr>
          <w:rStyle w:val="entryauthor"/>
          <w:u w:val="single"/>
        </w:rPr>
        <w:t>tyle guide</w:t>
      </w:r>
    </w:p>
    <w:p w:rsidR="00C30B82" w:rsidRDefault="00C30B82" w:rsidP="00C30B82">
      <w:pPr>
        <w:pBdr>
          <w:bottom w:val="single" w:sz="6" w:space="1" w:color="auto"/>
        </w:pBdr>
        <w:rPr>
          <w:rStyle w:val="entryauthor"/>
        </w:rPr>
      </w:pPr>
    </w:p>
    <w:p w:rsidR="001A2D1E" w:rsidRPr="001A2D1E" w:rsidRDefault="001A2D1E" w:rsidP="00C30B82">
      <w:pPr>
        <w:pBdr>
          <w:bottom w:val="single" w:sz="6" w:space="1" w:color="auto"/>
        </w:pBdr>
        <w:rPr>
          <w:rStyle w:val="entryauthor"/>
          <w:i/>
        </w:rPr>
      </w:pPr>
      <w:r w:rsidRPr="001A2D1E">
        <w:rPr>
          <w:rStyle w:val="entryauthor"/>
          <w:i/>
        </w:rPr>
        <w:t>General</w:t>
      </w:r>
    </w:p>
    <w:p w:rsidR="00C30B82" w:rsidRDefault="001A2D1E" w:rsidP="00C30B82">
      <w:pPr>
        <w:pBdr>
          <w:bottom w:val="single" w:sz="6" w:space="1" w:color="auto"/>
        </w:pBdr>
      </w:pPr>
      <w:r>
        <w:rPr>
          <w:rStyle w:val="entryauthor"/>
        </w:rPr>
        <w:t>W</w:t>
      </w:r>
      <w:r w:rsidR="00C30B82">
        <w:rPr>
          <w:rStyle w:val="entryauthor"/>
        </w:rPr>
        <w:t>rite your manuscript in Word, using Times New Roman 12p, double spacing.</w:t>
      </w:r>
      <w:r w:rsidR="00C30B82" w:rsidRPr="004138A8">
        <w:t xml:space="preserve"> </w:t>
      </w:r>
      <w:r w:rsidR="00C30B82">
        <w:t xml:space="preserve">References should be compiled in one </w:t>
      </w:r>
      <w:r w:rsidR="00037652">
        <w:t xml:space="preserve">single </w:t>
      </w:r>
      <w:r w:rsidR="00C30B82">
        <w:t>comprehensive list at the end of the text. Use Harvard parentheses system for references in the text. UK style spelling. Use notes sparingly and format them as endnotes.</w:t>
      </w:r>
      <w:r w:rsidR="00A14741">
        <w:t xml:space="preserve"> Make double spacing for new </w:t>
      </w:r>
      <w:proofErr w:type="gramStart"/>
      <w:r w:rsidR="00A14741">
        <w:t>paragraphs,</w:t>
      </w:r>
      <w:proofErr w:type="gramEnd"/>
      <w:r w:rsidR="00A14741">
        <w:t xml:space="preserve"> do not make any indentation of the first line. </w:t>
      </w:r>
    </w:p>
    <w:p w:rsidR="00C30B82" w:rsidRDefault="00C30B82" w:rsidP="00C30B82">
      <w:pPr>
        <w:pBdr>
          <w:bottom w:val="single" w:sz="6" w:space="1" w:color="auto"/>
        </w:pBdr>
        <w:rPr>
          <w:rStyle w:val="entryauthor"/>
        </w:rPr>
      </w:pPr>
    </w:p>
    <w:p w:rsidR="001A2D1E" w:rsidRPr="001A2D1E" w:rsidRDefault="001A2D1E" w:rsidP="00C30B82">
      <w:pPr>
        <w:pBdr>
          <w:bottom w:val="single" w:sz="6" w:space="1" w:color="auto"/>
        </w:pBdr>
        <w:rPr>
          <w:rStyle w:val="entryauthor"/>
          <w:i/>
        </w:rPr>
      </w:pPr>
      <w:r>
        <w:rPr>
          <w:rStyle w:val="entryauthor"/>
          <w:i/>
        </w:rPr>
        <w:t>R</w:t>
      </w:r>
      <w:r w:rsidRPr="001A2D1E">
        <w:rPr>
          <w:rStyle w:val="entryauthor"/>
          <w:i/>
        </w:rPr>
        <w:t>eferences in the text</w:t>
      </w:r>
    </w:p>
    <w:p w:rsidR="00C30B82" w:rsidRDefault="00C30B82" w:rsidP="00C30B82">
      <w:pPr>
        <w:pBdr>
          <w:bottom w:val="single" w:sz="6" w:space="1" w:color="auto"/>
        </w:pBdr>
      </w:pPr>
      <w:r>
        <w:rPr>
          <w:rStyle w:val="entryauthor"/>
        </w:rPr>
        <w:t xml:space="preserve">Divide the page numbers from the year of publication with a </w:t>
      </w:r>
      <w:r w:rsidR="001A2D1E">
        <w:rPr>
          <w:rStyle w:val="entryauthor"/>
        </w:rPr>
        <w:t>colon</w:t>
      </w:r>
      <w:r>
        <w:rPr>
          <w:rStyle w:val="entryauthor"/>
        </w:rPr>
        <w:t xml:space="preserve"> </w:t>
      </w:r>
      <w:r>
        <w:t xml:space="preserve">(e.g. </w:t>
      </w:r>
      <w:proofErr w:type="spellStart"/>
      <w:r w:rsidR="001A2D1E">
        <w:t>Eskeröd</w:t>
      </w:r>
      <w:proofErr w:type="spellEnd"/>
      <w:r w:rsidR="001A2D1E">
        <w:t xml:space="preserve"> 1959: </w:t>
      </w:r>
      <w:r w:rsidRPr="000C4C33">
        <w:t>669)</w:t>
      </w:r>
      <w:r>
        <w:t>.</w:t>
      </w:r>
      <w:r w:rsidRPr="000A7E10">
        <w:t xml:space="preserve"> </w:t>
      </w:r>
      <w:r w:rsidR="001A2D1E">
        <w:t xml:space="preserve">Use a semi colon to differentiate several references (e.g. </w:t>
      </w:r>
      <w:proofErr w:type="spellStart"/>
      <w:r w:rsidR="001A2D1E">
        <w:t>Eskeröd</w:t>
      </w:r>
      <w:proofErr w:type="spellEnd"/>
      <w:r w:rsidR="001A2D1E">
        <w:t xml:space="preserve"> 1959: </w:t>
      </w:r>
      <w:r w:rsidR="001A2D1E" w:rsidRPr="000C4C33">
        <w:t>669</w:t>
      </w:r>
      <w:r w:rsidR="001A2D1E">
        <w:t xml:space="preserve">; Finnström </w:t>
      </w:r>
      <w:r w:rsidR="001A2D1E" w:rsidRPr="009A7CBF">
        <w:t>2008</w:t>
      </w:r>
      <w:r w:rsidR="001A2D1E">
        <w:t xml:space="preserve">). </w:t>
      </w:r>
      <w:r>
        <w:t>For citations, use double inverted citations mark (“”) for the citation and simple (‘’) for citations inside citations.</w:t>
      </w:r>
    </w:p>
    <w:p w:rsidR="00C30B82" w:rsidRDefault="00C30B82" w:rsidP="00C30B82">
      <w:pPr>
        <w:pBdr>
          <w:bottom w:val="single" w:sz="6" w:space="1" w:color="auto"/>
        </w:pBdr>
      </w:pPr>
    </w:p>
    <w:p w:rsidR="00C30B82" w:rsidRDefault="00C30B82" w:rsidP="00C30B82">
      <w:pPr>
        <w:pBdr>
          <w:bottom w:val="single" w:sz="6" w:space="1" w:color="auto"/>
        </w:pBdr>
        <w:rPr>
          <w:rStyle w:val="entryauthor"/>
        </w:rPr>
      </w:pPr>
      <w:bookmarkStart w:id="0" w:name="_GoBack"/>
      <w:bookmarkEnd w:id="0"/>
    </w:p>
    <w:p w:rsidR="001A2D1E" w:rsidRPr="001A2D1E" w:rsidRDefault="001A2D1E" w:rsidP="00C30B82">
      <w:pPr>
        <w:pBdr>
          <w:bottom w:val="single" w:sz="6" w:space="1" w:color="auto"/>
        </w:pBdr>
        <w:rPr>
          <w:rStyle w:val="entryauthor"/>
          <w:i/>
        </w:rPr>
      </w:pPr>
      <w:r w:rsidRPr="001A2D1E">
        <w:rPr>
          <w:rStyle w:val="entryauthor"/>
          <w:i/>
        </w:rPr>
        <w:t>Reference list</w:t>
      </w:r>
    </w:p>
    <w:p w:rsidR="00C30B82" w:rsidRDefault="001A2D1E" w:rsidP="00C30B82">
      <w:pPr>
        <w:pBdr>
          <w:bottom w:val="single" w:sz="6" w:space="1" w:color="auto"/>
        </w:pBdr>
        <w:rPr>
          <w:rStyle w:val="entryauthor"/>
        </w:rPr>
      </w:pPr>
      <w:r>
        <w:rPr>
          <w:rStyle w:val="entryauthor"/>
        </w:rPr>
        <w:t xml:space="preserve">Use only initials in given names. </w:t>
      </w:r>
    </w:p>
    <w:p w:rsidR="00C30B82" w:rsidRDefault="001A2D1E" w:rsidP="00C30B82">
      <w:pPr>
        <w:pBdr>
          <w:bottom w:val="single" w:sz="6" w:space="1" w:color="auto"/>
        </w:pBdr>
        <w:rPr>
          <w:rStyle w:val="entryauthor"/>
        </w:rPr>
      </w:pPr>
      <w:r>
        <w:rPr>
          <w:rStyle w:val="entryauthor"/>
        </w:rPr>
        <w:t>The date of publication should be preceded and followed by a full stop.</w:t>
      </w:r>
    </w:p>
    <w:p w:rsidR="001A2D1E" w:rsidRDefault="001A2D1E" w:rsidP="00C30B82">
      <w:pPr>
        <w:pBdr>
          <w:bottom w:val="single" w:sz="6" w:space="1" w:color="auto"/>
        </w:pBdr>
        <w:rPr>
          <w:rStyle w:val="entryauthor"/>
        </w:rPr>
      </w:pPr>
      <w:r>
        <w:rPr>
          <w:rStyle w:val="entryauthor"/>
        </w:rPr>
        <w:t>Divide the page numbers from the year of publication with a colon.</w:t>
      </w:r>
    </w:p>
    <w:p w:rsidR="001A2D1E" w:rsidRDefault="001A2D1E" w:rsidP="00C30B82">
      <w:pPr>
        <w:pBdr>
          <w:bottom w:val="single" w:sz="6" w:space="1" w:color="auto"/>
        </w:pBdr>
        <w:rPr>
          <w:rStyle w:val="entryauthor"/>
        </w:rPr>
      </w:pPr>
      <w:r>
        <w:rPr>
          <w:rStyle w:val="entryauthor"/>
        </w:rPr>
        <w:t>In the case of several authors use the word “and” between them.</w:t>
      </w:r>
    </w:p>
    <w:p w:rsidR="001A2D1E" w:rsidRDefault="001A2D1E" w:rsidP="00C30B82">
      <w:pPr>
        <w:pBdr>
          <w:bottom w:val="single" w:sz="6" w:space="1" w:color="auto"/>
        </w:pBdr>
        <w:rPr>
          <w:rStyle w:val="entryauthor"/>
        </w:rPr>
      </w:pPr>
    </w:p>
    <w:p w:rsidR="001A2D1E" w:rsidRPr="001A2D1E" w:rsidRDefault="001A2D1E" w:rsidP="00C30B82">
      <w:pPr>
        <w:pBdr>
          <w:bottom w:val="single" w:sz="6" w:space="1" w:color="auto"/>
        </w:pBdr>
        <w:rPr>
          <w:rStyle w:val="entryauthor"/>
          <w:i/>
        </w:rPr>
      </w:pPr>
      <w:r w:rsidRPr="001A2D1E">
        <w:rPr>
          <w:rStyle w:val="entryauthor"/>
          <w:i/>
        </w:rPr>
        <w:t>Examples of format for reference list</w:t>
      </w:r>
    </w:p>
    <w:p w:rsidR="00C30B82" w:rsidRDefault="00C30B82" w:rsidP="00C30B82">
      <w:pPr>
        <w:pBdr>
          <w:bottom w:val="single" w:sz="6" w:space="1" w:color="auto"/>
        </w:pBdr>
        <w:rPr>
          <w:rStyle w:val="volume"/>
        </w:rPr>
      </w:pPr>
      <w:proofErr w:type="gramStart"/>
      <w:r w:rsidRPr="00A529ED">
        <w:rPr>
          <w:rStyle w:val="entryauthor"/>
        </w:rPr>
        <w:t>Dahl</w:t>
      </w:r>
      <w:r>
        <w:rPr>
          <w:rStyle w:val="entryauthor"/>
        </w:rPr>
        <w:t xml:space="preserve">, G and A. </w:t>
      </w:r>
      <w:proofErr w:type="spellStart"/>
      <w:r w:rsidRPr="00A529ED">
        <w:rPr>
          <w:rStyle w:val="entryauthor"/>
        </w:rPr>
        <w:t>Hjort</w:t>
      </w:r>
      <w:proofErr w:type="spellEnd"/>
      <w:r w:rsidRPr="00A529ED">
        <w:rPr>
          <w:rStyle w:val="entryauthor"/>
        </w:rPr>
        <w:t>.</w:t>
      </w:r>
      <w:proofErr w:type="gramEnd"/>
      <w:r w:rsidRPr="00A529ED">
        <w:rPr>
          <w:rStyle w:val="entryauthor"/>
        </w:rPr>
        <w:t xml:space="preserve"> 1985. </w:t>
      </w:r>
      <w:hyperlink r:id="rId5" w:history="1">
        <w:r w:rsidRPr="000F7EE8">
          <w:rPr>
            <w:rStyle w:val="Hyperlnk"/>
            <w:color w:val="auto"/>
          </w:rPr>
          <w:t>Development as message and meaning</w:t>
        </w:r>
      </w:hyperlink>
      <w:r w:rsidRPr="000F7EE8">
        <w:t xml:space="preserve">. </w:t>
      </w:r>
      <w:hyperlink r:id="rId6" w:history="1">
        <w:r>
          <w:rPr>
            <w:i/>
          </w:rPr>
          <w:t>Ethnos</w:t>
        </w:r>
      </w:hyperlink>
      <w:r w:rsidRPr="00A529ED">
        <w:rPr>
          <w:rStyle w:val="volume"/>
        </w:rPr>
        <w:t xml:space="preserve"> 49</w:t>
      </w:r>
      <w:r>
        <w:rPr>
          <w:rStyle w:val="volume"/>
        </w:rPr>
        <w:t>: 165-185.</w:t>
      </w:r>
    </w:p>
    <w:p w:rsidR="00C30B82" w:rsidRDefault="00C30B82" w:rsidP="00C30B82">
      <w:pPr>
        <w:pBdr>
          <w:bottom w:val="single" w:sz="6" w:space="1" w:color="auto"/>
        </w:pBdr>
        <w:rPr>
          <w:rStyle w:val="volume"/>
        </w:rPr>
      </w:pPr>
    </w:p>
    <w:p w:rsidR="00C30B82" w:rsidRDefault="00C30B82" w:rsidP="00C30B82">
      <w:pPr>
        <w:pBdr>
          <w:bottom w:val="single" w:sz="6" w:space="1" w:color="auto"/>
        </w:pBdr>
      </w:pPr>
      <w:r>
        <w:t>Finnström, S</w:t>
      </w:r>
      <w:r w:rsidRPr="009A7CBF">
        <w:t xml:space="preserve">. 2008. </w:t>
      </w:r>
      <w:r>
        <w:rPr>
          <w:i/>
        </w:rPr>
        <w:t xml:space="preserve">Living with Bad Surroundings. </w:t>
      </w:r>
      <w:r>
        <w:t>Durham, NC: Duke University Press.</w:t>
      </w:r>
    </w:p>
    <w:p w:rsidR="00C30B82" w:rsidRDefault="00C30B82" w:rsidP="00C30B82">
      <w:pPr>
        <w:pBdr>
          <w:bottom w:val="single" w:sz="6" w:space="1" w:color="auto"/>
        </w:pBdr>
      </w:pPr>
    </w:p>
    <w:p w:rsidR="00C30B82" w:rsidRDefault="00C30B82" w:rsidP="00C30B82">
      <w:pPr>
        <w:pBdr>
          <w:bottom w:val="single" w:sz="6" w:space="1" w:color="auto"/>
        </w:pBdr>
      </w:pPr>
      <w:r>
        <w:t>Frykman, J</w:t>
      </w:r>
      <w:r w:rsidRPr="0090201E">
        <w:t xml:space="preserve">. 2012. A Tale of Two Disciplines: </w:t>
      </w:r>
      <w:r>
        <w:t xml:space="preserve">European Ethnology and the Anthropology of Europe. In U. </w:t>
      </w:r>
      <w:proofErr w:type="spellStart"/>
      <w:r>
        <w:t>Kockel</w:t>
      </w:r>
      <w:proofErr w:type="spellEnd"/>
      <w:r>
        <w:t xml:space="preserve">, M. N. </w:t>
      </w:r>
      <w:proofErr w:type="spellStart"/>
      <w:r>
        <w:t>Craith</w:t>
      </w:r>
      <w:proofErr w:type="spellEnd"/>
      <w:r>
        <w:t xml:space="preserve"> and J. Frykman (eds.),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Companion to the Anthropology of Europe. </w:t>
      </w:r>
      <w:r>
        <w:t>Malden, MA, and Oxford: Wiley-Blackwell.</w:t>
      </w:r>
    </w:p>
    <w:p w:rsidR="00C30B82" w:rsidRDefault="00C30B82" w:rsidP="00C30B82">
      <w:pPr>
        <w:pBdr>
          <w:bottom w:val="single" w:sz="6" w:space="1" w:color="auto"/>
        </w:pBdr>
      </w:pPr>
    </w:p>
    <w:p w:rsidR="00C30B82" w:rsidRDefault="00C30B82" w:rsidP="00C30B82">
      <w:pPr>
        <w:pBdr>
          <w:bottom w:val="single" w:sz="6" w:space="1" w:color="auto"/>
        </w:pBdr>
      </w:pPr>
    </w:p>
    <w:p w:rsidR="00C30B82" w:rsidRDefault="00C30B82" w:rsidP="00C30B82">
      <w:pPr>
        <w:pBdr>
          <w:bottom w:val="single" w:sz="6" w:space="1" w:color="auto"/>
        </w:pBdr>
      </w:pPr>
    </w:p>
    <w:p w:rsidR="000F7EE8" w:rsidRPr="00C30B82" w:rsidRDefault="000F7EE8" w:rsidP="00C30B82"/>
    <w:sectPr w:rsidR="000F7EE8" w:rsidRPr="00C30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E8"/>
    <w:rsid w:val="00037652"/>
    <w:rsid w:val="000A7E10"/>
    <w:rsid w:val="000F7EE8"/>
    <w:rsid w:val="001A2D1E"/>
    <w:rsid w:val="004138A8"/>
    <w:rsid w:val="0044727A"/>
    <w:rsid w:val="004A0CBF"/>
    <w:rsid w:val="006A1D60"/>
    <w:rsid w:val="00817198"/>
    <w:rsid w:val="008E7CCB"/>
    <w:rsid w:val="00A14741"/>
    <w:rsid w:val="00C30B82"/>
    <w:rsid w:val="00D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7EE8"/>
    <w:rPr>
      <w:strike w:val="0"/>
      <w:dstrike w:val="0"/>
      <w:color w:val="0099FF"/>
      <w:u w:val="none"/>
      <w:effect w:val="none"/>
    </w:rPr>
  </w:style>
  <w:style w:type="character" w:customStyle="1" w:styleId="entryauthor">
    <w:name w:val="entryauthor"/>
    <w:rsid w:val="000F7EE8"/>
  </w:style>
  <w:style w:type="character" w:customStyle="1" w:styleId="volume">
    <w:name w:val="volume"/>
    <w:rsid w:val="000F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7EE8"/>
    <w:rPr>
      <w:strike w:val="0"/>
      <w:dstrike w:val="0"/>
      <w:color w:val="0099FF"/>
      <w:u w:val="none"/>
      <w:effect w:val="none"/>
    </w:rPr>
  </w:style>
  <w:style w:type="character" w:customStyle="1" w:styleId="entryauthor">
    <w:name w:val="entryauthor"/>
    <w:rsid w:val="000F7EE8"/>
  </w:style>
  <w:style w:type="character" w:customStyle="1" w:styleId="volume">
    <w:name w:val="volume"/>
    <w:rsid w:val="000F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ndfonline.com/toc/retn20/49/3-4" TargetMode="External"/><Relationship Id="rId5" Type="http://schemas.openxmlformats.org/officeDocument/2006/relationships/hyperlink" Target="http://www.tandfonline.com/doi/abs/10.1080/00141844.1985.9981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Hellman</dc:creator>
  <cp:keywords/>
  <dc:description/>
  <cp:lastModifiedBy>Jörgen Hellman</cp:lastModifiedBy>
  <cp:revision>8</cp:revision>
  <dcterms:created xsi:type="dcterms:W3CDTF">2019-01-07T12:55:00Z</dcterms:created>
  <dcterms:modified xsi:type="dcterms:W3CDTF">2020-06-22T09:21:00Z</dcterms:modified>
</cp:coreProperties>
</file>